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8C" w:rsidRDefault="00FA4E66" w:rsidP="00607E8C">
      <w:pPr>
        <w:spacing w:after="0"/>
      </w:pPr>
      <w:r>
        <w:t>GOVERNMENT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4"/>
        <w:gridCol w:w="5386"/>
      </w:tblGrid>
      <w:tr w:rsidR="00842833" w:rsidRPr="00842833" w:rsidTr="000E4305">
        <w:tc>
          <w:tcPr>
            <w:tcW w:w="5508" w:type="dxa"/>
          </w:tcPr>
          <w:p w:rsidR="00842833" w:rsidRPr="00957A80" w:rsidRDefault="00842833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228E8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842833" w:rsidRPr="00957A80" w:rsidRDefault="007228E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10</w:t>
            </w:r>
            <w:r w:rsidR="00842833" w:rsidRPr="00957A80">
              <w:rPr>
                <w:rFonts w:cstheme="minorHAnsi"/>
                <w:b/>
                <w:sz w:val="28"/>
                <w:szCs w:val="28"/>
              </w:rPr>
              <w:t>, 20</w:t>
            </w:r>
            <w:r w:rsidR="008430B7">
              <w:rPr>
                <w:rFonts w:cstheme="minorHAnsi"/>
                <w:b/>
                <w:sz w:val="28"/>
                <w:szCs w:val="28"/>
              </w:rPr>
              <w:t>20</w:t>
            </w:r>
          </w:p>
          <w:p w:rsidR="00842833" w:rsidRPr="00957A80" w:rsidRDefault="007228E8" w:rsidP="008430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14</w:t>
            </w:r>
            <w:r w:rsidR="008430B7">
              <w:rPr>
                <w:rFonts w:cstheme="minorHAnsi"/>
                <w:b/>
                <w:sz w:val="28"/>
                <w:szCs w:val="28"/>
              </w:rPr>
              <w:t>, 2020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847"/>
        <w:gridCol w:w="355"/>
        <w:gridCol w:w="1253"/>
        <w:gridCol w:w="3944"/>
      </w:tblGrid>
      <w:tr w:rsidR="00842833" w:rsidRPr="00842833" w:rsidTr="000E430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842833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Default="00842833">
            <w:pPr>
              <w:rPr>
                <w:rFonts w:cstheme="minorHAnsi"/>
              </w:rPr>
            </w:pPr>
          </w:p>
          <w:p w:rsidR="00FA4E66" w:rsidRDefault="007228E8" w:rsidP="007228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5.2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Default="007228E8" w:rsidP="007228E8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two-party system, single-member district, plurality, bipartisan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Pr="007228E8" w:rsidRDefault="007228E8" w:rsidP="007228E8">
            <w:pPr>
              <w:rPr>
                <w:rFonts w:cstheme="minorHAnsi"/>
              </w:rPr>
            </w:pPr>
            <w:r>
              <w:rPr>
                <w:rFonts w:cstheme="minorHAnsi"/>
              </w:rPr>
              <w:t>Due: 5.2 One Pager (worksheet)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833" w:rsidRDefault="00842833">
            <w:pPr>
              <w:rPr>
                <w:rFonts w:cstheme="minorHAnsi"/>
              </w:rPr>
            </w:pPr>
          </w:p>
          <w:p w:rsidR="00FA4E66" w:rsidRPr="007228E8" w:rsidRDefault="00FA4E66" w:rsidP="007228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228E8">
              <w:rPr>
                <w:rFonts w:cstheme="minorHAnsi"/>
              </w:rPr>
              <w:t xml:space="preserve">Read </w:t>
            </w:r>
            <w:r w:rsidR="007228E8">
              <w:rPr>
                <w:rFonts w:cstheme="minorHAnsi"/>
              </w:rPr>
              <w:t>9.2 &amp; 9.3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BD2A48" w:rsidRDefault="00BD2A48" w:rsidP="007228E8">
            <w:pPr>
              <w:rPr>
                <w:rFonts w:cstheme="minorHAnsi"/>
              </w:rPr>
            </w:pPr>
            <w:r w:rsidRPr="007228E8">
              <w:rPr>
                <w:rFonts w:cstheme="minorHAnsi"/>
              </w:rPr>
              <w:t xml:space="preserve">Vocabulary: </w:t>
            </w:r>
            <w:r w:rsidR="007228E8">
              <w:rPr>
                <w:rFonts w:cstheme="minorHAnsi"/>
              </w:rPr>
              <w:t>public interest group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Pr="007228E8" w:rsidRDefault="007228E8" w:rsidP="007228E8">
            <w:pPr>
              <w:rPr>
                <w:rFonts w:cstheme="minorHAnsi"/>
              </w:rPr>
            </w:pPr>
            <w:r>
              <w:rPr>
                <w:rFonts w:cstheme="minorHAnsi"/>
              </w:rPr>
              <w:t>Due: Visual Vocabulary for propaganda, single-interest group, lobbying, grass roots</w:t>
            </w:r>
          </w:p>
        </w:tc>
      </w:tr>
      <w:tr w:rsidR="00957A80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</w:tr>
      <w:tr w:rsidR="00957A80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80" w:rsidRPr="00957A80" w:rsidRDefault="00957A8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A80" w:rsidRPr="00842833" w:rsidRDefault="00957A80">
            <w:pPr>
              <w:rPr>
                <w:rFonts w:ascii="Verdana" w:hAnsi="Verdana"/>
                <w:sz w:val="20"/>
              </w:rPr>
            </w:pPr>
          </w:p>
        </w:tc>
      </w:tr>
      <w:tr w:rsidR="00957A80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E66" w:rsidRDefault="00FA4E66">
            <w:pPr>
              <w:rPr>
                <w:rFonts w:cstheme="minorHAnsi"/>
              </w:rPr>
            </w:pPr>
          </w:p>
          <w:p w:rsidR="00FA4E66" w:rsidRDefault="007228E8" w:rsidP="007228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9.1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Default="007228E8" w:rsidP="007228E8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public policy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Pr="007228E8" w:rsidRDefault="007228E8" w:rsidP="007228E8">
            <w:pPr>
              <w:rPr>
                <w:rFonts w:cstheme="minorHAnsi"/>
              </w:rPr>
            </w:pPr>
            <w:r>
              <w:rPr>
                <w:rFonts w:cstheme="minorHAnsi"/>
              </w:rPr>
              <w:t>Due: Interest Group “I Am” Poem (research activity)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FAA" w:rsidRDefault="00D90FAA" w:rsidP="007228E8">
            <w:pPr>
              <w:rPr>
                <w:rFonts w:cstheme="minorHAnsi"/>
              </w:rPr>
            </w:pPr>
          </w:p>
          <w:p w:rsidR="007228E8" w:rsidRPr="007228E8" w:rsidRDefault="007228E8" w:rsidP="007228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228E8">
              <w:rPr>
                <w:rFonts w:cstheme="minorHAnsi"/>
              </w:rPr>
              <w:t xml:space="preserve">Read </w:t>
            </w:r>
            <w:r>
              <w:rPr>
                <w:rFonts w:cstheme="minorHAnsi"/>
              </w:rPr>
              <w:t>9.2 &amp; 9.3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Default="007228E8" w:rsidP="007228E8">
            <w:pPr>
              <w:rPr>
                <w:rFonts w:cstheme="minorHAnsi"/>
              </w:rPr>
            </w:pPr>
            <w:r w:rsidRPr="007228E8">
              <w:rPr>
                <w:rFonts w:cstheme="minorHAnsi"/>
              </w:rPr>
              <w:t xml:space="preserve">Vocabulary: </w:t>
            </w:r>
            <w:r>
              <w:rPr>
                <w:rFonts w:cstheme="minorHAnsi"/>
              </w:rPr>
              <w:t>public interest group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Pr="007228E8" w:rsidRDefault="007228E8" w:rsidP="007228E8">
            <w:pPr>
              <w:rPr>
                <w:rFonts w:cstheme="minorHAnsi"/>
              </w:rPr>
            </w:pPr>
            <w:r>
              <w:rPr>
                <w:rFonts w:cstheme="minorHAnsi"/>
              </w:rPr>
              <w:t>Due: Visual Vocabulary for propaganda, single-interest group, lobbying, grass roots</w:t>
            </w:r>
          </w:p>
        </w:tc>
      </w:tr>
      <w:tr w:rsidR="00957A80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7A80" w:rsidRPr="00957A80" w:rsidRDefault="00957A80" w:rsidP="00035F8D">
            <w:pPr>
              <w:rPr>
                <w:rFonts w:cstheme="minorHAnsi"/>
              </w:rPr>
            </w:pPr>
          </w:p>
        </w:tc>
      </w:tr>
      <w:tr w:rsidR="00842833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842833" w:rsidRPr="00842833" w:rsidTr="000E4305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833" w:rsidRDefault="00842833">
            <w:pPr>
              <w:rPr>
                <w:rFonts w:cstheme="minorHAnsi"/>
              </w:rPr>
            </w:pP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7228E8" w:rsidRDefault="007228E8" w:rsidP="007228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Read 9.1/Officer Combs (Supreme Court Cases)</w:t>
            </w:r>
          </w:p>
          <w:p w:rsidR="007228E8" w:rsidRDefault="007228E8" w:rsidP="007228E8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public policy</w:t>
            </w:r>
          </w:p>
          <w:p w:rsidR="007228E8" w:rsidRDefault="007228E8" w:rsidP="007228E8">
            <w:pPr>
              <w:rPr>
                <w:rFonts w:cstheme="minorHAnsi"/>
              </w:rPr>
            </w:pPr>
          </w:p>
          <w:p w:rsidR="008430B7" w:rsidRPr="007228E8" w:rsidRDefault="007228E8" w:rsidP="007228E8">
            <w:pPr>
              <w:rPr>
                <w:rFonts w:cstheme="minorHAnsi"/>
              </w:rPr>
            </w:pPr>
            <w:r w:rsidRPr="007228E8">
              <w:rPr>
                <w:rFonts w:cstheme="minorHAnsi"/>
              </w:rPr>
              <w:t>Due: Interest Group “I Am” Poem (research activity)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  <w:rPr>
          <w:rFonts w:ascii="Verdana" w:hAnsi="Verdana"/>
          <w:sz w:val="20"/>
        </w:rPr>
      </w:pPr>
    </w:p>
    <w:p w:rsidR="00607E8C" w:rsidRDefault="00607E8C" w:rsidP="00607E8C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4"/>
        <w:gridCol w:w="5386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604E4F">
              <w:rPr>
                <w:rFonts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5508" w:type="dxa"/>
          </w:tcPr>
          <w:p w:rsidR="00607E8C" w:rsidRPr="00957A80" w:rsidRDefault="00604E4F" w:rsidP="00035F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17</w:t>
            </w:r>
            <w:r w:rsidR="003678CB">
              <w:rPr>
                <w:rFonts w:cstheme="minorHAnsi"/>
                <w:b/>
                <w:sz w:val="28"/>
                <w:szCs w:val="28"/>
              </w:rPr>
              <w:t>, 2020</w:t>
            </w:r>
          </w:p>
          <w:p w:rsidR="00607E8C" w:rsidRPr="00957A80" w:rsidRDefault="00604E4F" w:rsidP="0060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21</w:t>
            </w:r>
            <w:r w:rsidR="003678CB">
              <w:rPr>
                <w:rFonts w:cstheme="minorHAnsi"/>
                <w:b/>
                <w:sz w:val="28"/>
                <w:szCs w:val="28"/>
              </w:rPr>
              <w:t>, 2020</w:t>
            </w:r>
          </w:p>
        </w:tc>
      </w:tr>
    </w:tbl>
    <w:p w:rsidR="00607E8C" w:rsidRPr="00842833" w:rsidRDefault="00607E8C" w:rsidP="00607E8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843"/>
        <w:gridCol w:w="355"/>
        <w:gridCol w:w="1257"/>
        <w:gridCol w:w="3944"/>
      </w:tblGrid>
      <w:tr w:rsidR="00604E4F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4E4F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3678CB">
            <w:pPr>
              <w:rPr>
                <w:rFonts w:cstheme="minorHAnsi"/>
              </w:rPr>
            </w:pPr>
          </w:p>
          <w:p w:rsidR="003678CB" w:rsidRPr="003678CB" w:rsidRDefault="00604E4F" w:rsidP="00604E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SCHOOL: President’s Day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678CB" w:rsidRDefault="003678CB" w:rsidP="003678C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Rd. </w:t>
            </w:r>
            <w:r w:rsidR="00604E4F">
              <w:rPr>
                <w:rFonts w:cstheme="minorHAnsi"/>
              </w:rPr>
              <w:t>10.3 &amp; 10.4</w:t>
            </w:r>
          </w:p>
          <w:p w:rsidR="003678CB" w:rsidRDefault="003678CB" w:rsidP="003678CB">
            <w:pPr>
              <w:rPr>
                <w:rFonts w:cstheme="minorHAnsi"/>
              </w:rPr>
            </w:pPr>
          </w:p>
          <w:p w:rsidR="00604E4F" w:rsidRDefault="003678CB" w:rsidP="00604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Vocabulary: </w:t>
            </w:r>
            <w:r w:rsidR="00604E4F">
              <w:rPr>
                <w:rFonts w:cstheme="minorHAnsi"/>
              </w:rPr>
              <w:t>continuous body, constituencies, trustee, partisan, politico, oversight function, franking privilege</w:t>
            </w:r>
          </w:p>
          <w:p w:rsidR="00604E4F" w:rsidRDefault="00604E4F" w:rsidP="00604E4F">
            <w:pPr>
              <w:rPr>
                <w:rFonts w:cstheme="minorHAnsi"/>
              </w:rPr>
            </w:pPr>
          </w:p>
          <w:p w:rsidR="003678CB" w:rsidRPr="003678CB" w:rsidRDefault="00604E4F" w:rsidP="00604E4F">
            <w:pPr>
              <w:rPr>
                <w:rFonts w:cstheme="minorHAnsi"/>
              </w:rPr>
            </w:pPr>
            <w:r>
              <w:rPr>
                <w:rFonts w:cstheme="minorHAnsi"/>
              </w:rPr>
              <w:t>Due:  10.3/10.4 Cornell Notes (?’s for red subsections) and Visual Vocab. For 4 terms from 10.4.</w:t>
            </w:r>
          </w:p>
        </w:tc>
      </w:tr>
      <w:tr w:rsidR="00604E4F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4E4F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4E4F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678CB" w:rsidRDefault="003678CB" w:rsidP="003678C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Rd. </w:t>
            </w:r>
            <w:r w:rsidR="00604E4F">
              <w:rPr>
                <w:rFonts w:cstheme="minorHAnsi"/>
              </w:rPr>
              <w:t>10.1</w:t>
            </w:r>
          </w:p>
          <w:p w:rsidR="003678CB" w:rsidRDefault="003678CB" w:rsidP="003678CB">
            <w:pPr>
              <w:rPr>
                <w:rFonts w:cstheme="minorHAnsi"/>
              </w:rPr>
            </w:pPr>
          </w:p>
          <w:p w:rsidR="003678CB" w:rsidRDefault="003678CB" w:rsidP="00604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Vocabulary: </w:t>
            </w:r>
            <w:r w:rsidR="00604E4F">
              <w:rPr>
                <w:rFonts w:cstheme="minorHAnsi"/>
              </w:rPr>
              <w:t>term, session, adjourn, prorogue, special session</w:t>
            </w:r>
          </w:p>
          <w:p w:rsidR="00604E4F" w:rsidRDefault="00604E4F" w:rsidP="00604E4F">
            <w:pPr>
              <w:rPr>
                <w:rFonts w:cstheme="minorHAnsi"/>
              </w:rPr>
            </w:pPr>
          </w:p>
          <w:p w:rsidR="00604E4F" w:rsidRPr="003678CB" w:rsidRDefault="00604E4F" w:rsidP="00604E4F">
            <w:pPr>
              <w:rPr>
                <w:rFonts w:cstheme="minorHAnsi"/>
              </w:rPr>
            </w:pPr>
            <w:r>
              <w:rPr>
                <w:rFonts w:cstheme="minorHAnsi"/>
              </w:rPr>
              <w:t>Due: What is a bicameral Congress?, What is the difference between a term and a session?, When can a special session occur?, also do Face the Issues, pg. 266 ?’s 1-2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678CB" w:rsidRPr="003678CB" w:rsidRDefault="00604E4F" w:rsidP="00604E4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04E4F">
              <w:rPr>
                <w:rFonts w:cstheme="minorHAnsi"/>
              </w:rPr>
              <w:t>Special Activity, possible guest speaker</w:t>
            </w:r>
          </w:p>
        </w:tc>
      </w:tr>
      <w:tr w:rsidR="00604E4F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4E4F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4E4F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678CB" w:rsidRDefault="003678CB" w:rsidP="003678C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Rd. </w:t>
            </w:r>
            <w:r w:rsidR="00604E4F">
              <w:rPr>
                <w:rFonts w:cstheme="minorHAnsi"/>
              </w:rPr>
              <w:t>10.2</w:t>
            </w:r>
          </w:p>
          <w:p w:rsidR="003678CB" w:rsidRDefault="003678CB" w:rsidP="003678CB">
            <w:pPr>
              <w:rPr>
                <w:rFonts w:cstheme="minorHAnsi"/>
              </w:rPr>
            </w:pPr>
          </w:p>
          <w:p w:rsidR="003678CB" w:rsidRPr="003678CB" w:rsidRDefault="003678CB" w:rsidP="00604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Vocabulary: </w:t>
            </w:r>
            <w:r w:rsidR="00604E4F">
              <w:rPr>
                <w:rFonts w:cstheme="minorHAnsi"/>
              </w:rPr>
              <w:t>apportion, reapportion, off-year election, single-member district, at-large, gerrymander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  <w:rPr>
          <w:rFonts w:ascii="Verdana" w:hAnsi="Verdana"/>
          <w:sz w:val="20"/>
        </w:rPr>
      </w:pPr>
    </w:p>
    <w:p w:rsidR="00607E8C" w:rsidRPr="00842833" w:rsidRDefault="00607E8C" w:rsidP="00607E8C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4"/>
        <w:gridCol w:w="5386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BD6A61">
              <w:rPr>
                <w:rFonts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5508" w:type="dxa"/>
          </w:tcPr>
          <w:p w:rsidR="00607E8C" w:rsidRPr="00957A80" w:rsidRDefault="00BD6A61" w:rsidP="00035F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24</w:t>
            </w:r>
            <w:r w:rsidR="00607E8C" w:rsidRPr="00957A80">
              <w:rPr>
                <w:rFonts w:cstheme="minorHAnsi"/>
                <w:b/>
                <w:sz w:val="28"/>
                <w:szCs w:val="28"/>
              </w:rPr>
              <w:t>, 20</w:t>
            </w:r>
            <w:r w:rsidR="00FC7555">
              <w:rPr>
                <w:rFonts w:cstheme="minorHAnsi"/>
                <w:b/>
                <w:sz w:val="28"/>
                <w:szCs w:val="28"/>
              </w:rPr>
              <w:t>20</w:t>
            </w:r>
          </w:p>
          <w:p w:rsidR="00607E8C" w:rsidRPr="00957A80" w:rsidRDefault="00BD6A61" w:rsidP="00607E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28</w:t>
            </w:r>
            <w:r w:rsidR="00FC7555">
              <w:rPr>
                <w:rFonts w:cstheme="minorHAnsi"/>
                <w:b/>
                <w:sz w:val="28"/>
                <w:szCs w:val="28"/>
              </w:rPr>
              <w:t>, 202</w:t>
            </w:r>
            <w:r w:rsidR="00607E8C" w:rsidRPr="00957A80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</w:tbl>
    <w:p w:rsidR="00607E8C" w:rsidRPr="00842833" w:rsidRDefault="00607E8C" w:rsidP="00607E8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3829"/>
        <w:gridCol w:w="355"/>
        <w:gridCol w:w="1258"/>
        <w:gridCol w:w="3958"/>
      </w:tblGrid>
      <w:tr w:rsidR="00607E8C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FC7555" w:rsidRDefault="00BD6A61" w:rsidP="00BD6A6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11.1</w:t>
            </w:r>
          </w:p>
          <w:p w:rsidR="00BD6A61" w:rsidRDefault="00BD6A61" w:rsidP="00BD6A61">
            <w:pPr>
              <w:rPr>
                <w:rFonts w:cstheme="minorHAnsi"/>
              </w:rPr>
            </w:pPr>
          </w:p>
          <w:p w:rsidR="00BD6A61" w:rsidRDefault="00BD6A61" w:rsidP="00BD6A61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expressed powers, implied powers, inherent powers, strict constructionist, liberal constructionist</w:t>
            </w:r>
          </w:p>
          <w:p w:rsidR="00BD6A61" w:rsidRDefault="00BD6A61" w:rsidP="00BD6A61">
            <w:pPr>
              <w:rPr>
                <w:rFonts w:cstheme="minorHAnsi"/>
              </w:rPr>
            </w:pPr>
          </w:p>
          <w:p w:rsidR="00BD6A61" w:rsidRPr="00BD6A61" w:rsidRDefault="00BD6A61" w:rsidP="00BD6A61">
            <w:pPr>
              <w:rPr>
                <w:rFonts w:cstheme="minorHAnsi"/>
              </w:rPr>
            </w:pPr>
            <w:r>
              <w:rPr>
                <w:rFonts w:cstheme="minorHAnsi"/>
              </w:rPr>
              <w:t>Due: define strict and liberal constructionist, create Haiku Poems for the three powers listed in 11.1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FC7555" w:rsidRDefault="00FC7555" w:rsidP="00FC75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</w:t>
            </w:r>
            <w:r w:rsidR="00BD6A61">
              <w:rPr>
                <w:rFonts w:cstheme="minorHAnsi"/>
              </w:rPr>
              <w:t>11.4</w:t>
            </w:r>
          </w:p>
          <w:p w:rsidR="00FC7555" w:rsidRDefault="00FC7555" w:rsidP="00FC7555">
            <w:pPr>
              <w:rPr>
                <w:rFonts w:cstheme="minorHAnsi"/>
              </w:rPr>
            </w:pPr>
          </w:p>
          <w:p w:rsidR="00FC7555" w:rsidRDefault="00FC7555" w:rsidP="00FC75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Vocabulary: </w:t>
            </w:r>
            <w:r w:rsidR="00BD6A61">
              <w:rPr>
                <w:rFonts w:cstheme="minorHAnsi"/>
              </w:rPr>
              <w:t>Necessary and Proper clause, McCulloch v. Maryland</w:t>
            </w:r>
          </w:p>
          <w:p w:rsidR="00FC7555" w:rsidRDefault="00FC7555" w:rsidP="00FC7555">
            <w:pPr>
              <w:rPr>
                <w:rFonts w:cstheme="minorHAnsi"/>
              </w:rPr>
            </w:pPr>
          </w:p>
          <w:p w:rsidR="00FC7555" w:rsidRPr="00FC7555" w:rsidRDefault="00FC7555" w:rsidP="00BD6A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Due: </w:t>
            </w:r>
            <w:r w:rsidR="00BD6A61">
              <w:rPr>
                <w:rFonts w:cstheme="minorHAnsi"/>
              </w:rPr>
              <w:t>11.4 One Pager</w:t>
            </w: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FC7555" w:rsidRDefault="00BD6A61" w:rsidP="00FC75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11.2</w:t>
            </w:r>
          </w:p>
          <w:p w:rsidR="00BD6A61" w:rsidRDefault="00BD6A61" w:rsidP="00BD6A61">
            <w:pPr>
              <w:rPr>
                <w:rFonts w:cstheme="minorHAnsi"/>
              </w:rPr>
            </w:pPr>
          </w:p>
          <w:p w:rsidR="00FC7555" w:rsidRPr="00FC7555" w:rsidRDefault="00BD6A61" w:rsidP="00FC7555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direct tax, indirect tax, commerce power, Gibbons v. Ogden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FC7555" w:rsidRPr="00FC7555" w:rsidRDefault="00BD6A61" w:rsidP="00BD6A6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Establishment Clause Lesson (Beyond Textbooks Lesson)</w:t>
            </w: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FC7555" w:rsidRDefault="00FC7555" w:rsidP="00FC755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</w:t>
            </w:r>
            <w:r w:rsidR="00BD6A61">
              <w:rPr>
                <w:rFonts w:cstheme="minorHAnsi"/>
              </w:rPr>
              <w:t>11.3</w:t>
            </w:r>
          </w:p>
          <w:p w:rsidR="00FC7555" w:rsidRDefault="00FC7555" w:rsidP="00FC7555">
            <w:pPr>
              <w:rPr>
                <w:rFonts w:cstheme="minorHAnsi"/>
              </w:rPr>
            </w:pPr>
          </w:p>
          <w:p w:rsidR="00FC7555" w:rsidRPr="00FC7555" w:rsidRDefault="00BD6A61" w:rsidP="00BD6A61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naturalization, copyright, patent, eminent domain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</w:pPr>
    </w:p>
    <w:p w:rsidR="00607E8C" w:rsidRDefault="00607E8C" w:rsidP="00607E8C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8"/>
        <w:gridCol w:w="5382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72FBC">
              <w:rPr>
                <w:rFonts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5508" w:type="dxa"/>
          </w:tcPr>
          <w:p w:rsidR="00772FBC" w:rsidRDefault="00772FBC" w:rsidP="002D14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2</w:t>
            </w:r>
            <w:r w:rsidR="00607E8C" w:rsidRPr="00957A80">
              <w:rPr>
                <w:rFonts w:cstheme="minorHAnsi"/>
                <w:b/>
                <w:sz w:val="28"/>
                <w:szCs w:val="28"/>
              </w:rPr>
              <w:t>, 20</w:t>
            </w:r>
            <w:r w:rsidR="002D1479">
              <w:rPr>
                <w:rFonts w:cstheme="minorHAnsi"/>
                <w:b/>
                <w:sz w:val="28"/>
                <w:szCs w:val="28"/>
              </w:rPr>
              <w:t>20</w:t>
            </w:r>
          </w:p>
          <w:p w:rsidR="00607E8C" w:rsidRPr="00772FBC" w:rsidRDefault="00772FBC" w:rsidP="002D147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March 6</w:t>
            </w:r>
            <w:r w:rsidR="00607E8C" w:rsidRPr="00957A80">
              <w:rPr>
                <w:rFonts w:cstheme="minorHAnsi"/>
                <w:b/>
                <w:sz w:val="28"/>
                <w:szCs w:val="28"/>
              </w:rPr>
              <w:t>, 20</w:t>
            </w:r>
            <w:r w:rsidR="002D1479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</w:tr>
    </w:tbl>
    <w:p w:rsidR="00607E8C" w:rsidRPr="00842833" w:rsidRDefault="00607E8C" w:rsidP="00607E8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3834"/>
        <w:gridCol w:w="355"/>
        <w:gridCol w:w="1258"/>
        <w:gridCol w:w="3954"/>
      </w:tblGrid>
      <w:tr w:rsidR="00772FBC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772FB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2D1479" w:rsidRDefault="002D1479" w:rsidP="002D147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</w:t>
            </w:r>
            <w:r w:rsidR="00772FBC">
              <w:rPr>
                <w:rFonts w:cstheme="minorHAnsi"/>
              </w:rPr>
              <w:t>11.5</w:t>
            </w:r>
          </w:p>
          <w:p w:rsidR="002D1479" w:rsidRDefault="002D1479" w:rsidP="002D1479">
            <w:pPr>
              <w:rPr>
                <w:rFonts w:cstheme="minorHAnsi"/>
              </w:rPr>
            </w:pPr>
          </w:p>
          <w:p w:rsidR="002D1479" w:rsidRPr="002D1479" w:rsidRDefault="002D1479" w:rsidP="00772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Vocabulary: </w:t>
            </w:r>
            <w:r w:rsidR="00772FBC">
              <w:rPr>
                <w:rFonts w:cstheme="minorHAnsi"/>
              </w:rPr>
              <w:t>successor, impeach, acquit, perjury, censure, subpoena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2D1479" w:rsidRPr="002D1479" w:rsidRDefault="00772FBC" w:rsidP="00772F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Benchmark I Review</w:t>
            </w:r>
          </w:p>
        </w:tc>
      </w:tr>
      <w:tr w:rsidR="00772FB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772FB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772FB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2D1479" w:rsidRDefault="002D1479" w:rsidP="002D147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</w:t>
            </w:r>
            <w:r w:rsidR="00772FBC">
              <w:rPr>
                <w:rFonts w:cstheme="minorHAnsi"/>
              </w:rPr>
              <w:t>12.1 &amp; 12</w:t>
            </w:r>
            <w:r>
              <w:rPr>
                <w:rFonts w:cstheme="minorHAnsi"/>
              </w:rPr>
              <w:t>.2</w:t>
            </w:r>
          </w:p>
          <w:p w:rsidR="002D1479" w:rsidRDefault="002D1479" w:rsidP="002D1479">
            <w:pPr>
              <w:rPr>
                <w:rFonts w:cstheme="minorHAnsi"/>
              </w:rPr>
            </w:pPr>
          </w:p>
          <w:p w:rsidR="002D1479" w:rsidRDefault="002D1479" w:rsidP="002D14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Vocabulary: </w:t>
            </w:r>
            <w:r w:rsidR="00772FBC">
              <w:rPr>
                <w:rFonts w:cstheme="minorHAnsi"/>
              </w:rPr>
              <w:t>Speaker of the House, President Pro tempore, party caucus, floor leader, whip, standing committee, select committee, joint committee, conference committee</w:t>
            </w:r>
          </w:p>
          <w:p w:rsidR="00772FBC" w:rsidRDefault="00772FBC" w:rsidP="002D1479">
            <w:pPr>
              <w:rPr>
                <w:rFonts w:cstheme="minorHAnsi"/>
              </w:rPr>
            </w:pPr>
          </w:p>
          <w:p w:rsidR="00772FBC" w:rsidRDefault="00772FBC" w:rsidP="002D1479">
            <w:pPr>
              <w:rPr>
                <w:rFonts w:cstheme="minorHAnsi"/>
              </w:rPr>
            </w:pPr>
            <w:r>
              <w:rPr>
                <w:rFonts w:cstheme="minorHAnsi"/>
              </w:rPr>
              <w:t>Due: 12.1 One Pager (worksheet)</w:t>
            </w:r>
          </w:p>
          <w:p w:rsidR="00772FBC" w:rsidRDefault="00772FBC" w:rsidP="002D1479">
            <w:pPr>
              <w:rPr>
                <w:rFonts w:cstheme="minorHAnsi"/>
              </w:rPr>
            </w:pPr>
            <w:r>
              <w:rPr>
                <w:rFonts w:cstheme="minorHAnsi"/>
              </w:rPr>
              <w:t>Due: 12.2 Visual Vocabulary for all terms (definition, your definition, example and illustration)</w:t>
            </w:r>
          </w:p>
          <w:p w:rsidR="002D1479" w:rsidRDefault="002D1479" w:rsidP="002D1479">
            <w:pPr>
              <w:rPr>
                <w:rFonts w:cstheme="minorHAnsi"/>
              </w:rPr>
            </w:pPr>
          </w:p>
          <w:p w:rsidR="002D1479" w:rsidRPr="002D1479" w:rsidRDefault="002D1479" w:rsidP="002D1479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2D1479" w:rsidRPr="002D1479" w:rsidRDefault="00772FBC" w:rsidP="00772F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72FBC">
              <w:rPr>
                <w:rFonts w:cstheme="minorHAnsi"/>
              </w:rPr>
              <w:t>Benchmark I Exam</w:t>
            </w:r>
            <w:bookmarkStart w:id="0" w:name="_GoBack"/>
            <w:bookmarkEnd w:id="0"/>
          </w:p>
        </w:tc>
      </w:tr>
      <w:tr w:rsidR="00772FB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772FB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772FB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2D1479" w:rsidRDefault="002D1479" w:rsidP="002D147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</w:t>
            </w:r>
            <w:r w:rsidR="00772FBC">
              <w:rPr>
                <w:rFonts w:cstheme="minorHAnsi"/>
              </w:rPr>
              <w:t>12.</w:t>
            </w:r>
            <w:r>
              <w:rPr>
                <w:rFonts w:cstheme="minorHAnsi"/>
              </w:rPr>
              <w:t>3</w:t>
            </w:r>
            <w:r w:rsidR="00772FBC">
              <w:rPr>
                <w:rFonts w:cstheme="minorHAnsi"/>
              </w:rPr>
              <w:t xml:space="preserve"> &amp; 12.4</w:t>
            </w:r>
          </w:p>
          <w:p w:rsidR="002D1479" w:rsidRDefault="002D1479" w:rsidP="002D1479">
            <w:pPr>
              <w:rPr>
                <w:rFonts w:cstheme="minorHAnsi"/>
              </w:rPr>
            </w:pPr>
          </w:p>
          <w:p w:rsidR="002D1479" w:rsidRPr="002D1479" w:rsidRDefault="002D1479" w:rsidP="00772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Vocabulary: </w:t>
            </w:r>
            <w:r w:rsidR="00772FBC">
              <w:rPr>
                <w:rFonts w:cstheme="minorHAnsi"/>
              </w:rPr>
              <w:t>resolution, rider, subcommittee, Committee of the Whole, filibuster, cloture, veto pocket veto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607E8C" w:rsidRDefault="00607E8C" w:rsidP="00607E8C">
      <w:pPr>
        <w:spacing w:after="0"/>
        <w:rPr>
          <w:rFonts w:ascii="Verdana" w:hAnsi="Verdana"/>
          <w:sz w:val="18"/>
        </w:rPr>
      </w:pPr>
    </w:p>
    <w:p w:rsidR="00607E8C" w:rsidRPr="00607E8C" w:rsidRDefault="00607E8C" w:rsidP="00607E8C">
      <w:pPr>
        <w:spacing w:after="0"/>
        <w:rPr>
          <w:rFonts w:ascii="Verdana" w:hAnsi="Verdana"/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4"/>
        <w:gridCol w:w="5386"/>
      </w:tblGrid>
      <w:tr w:rsidR="00607E8C" w:rsidRPr="00842833" w:rsidTr="00035F8D">
        <w:tc>
          <w:tcPr>
            <w:tcW w:w="5508" w:type="dxa"/>
          </w:tcPr>
          <w:p w:rsidR="00607E8C" w:rsidRPr="00957A80" w:rsidRDefault="00607E8C" w:rsidP="00035F8D">
            <w:pPr>
              <w:rPr>
                <w:rFonts w:cstheme="minorHAnsi"/>
                <w:b/>
                <w:sz w:val="40"/>
                <w:szCs w:val="40"/>
              </w:rPr>
            </w:pPr>
            <w:r w:rsidRPr="00957A80"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607E8C" w:rsidRPr="00957A80" w:rsidRDefault="003401BD" w:rsidP="00035F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3, 2020</w:t>
            </w:r>
          </w:p>
          <w:p w:rsidR="00607E8C" w:rsidRPr="00957A80" w:rsidRDefault="003401BD" w:rsidP="0034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February 7</w:t>
            </w:r>
            <w:r w:rsidR="00607E8C" w:rsidRPr="00957A80">
              <w:rPr>
                <w:rFonts w:cstheme="minorHAnsi"/>
                <w:b/>
                <w:sz w:val="28"/>
                <w:szCs w:val="28"/>
              </w:rPr>
              <w:t>, 20</w:t>
            </w: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</w:tr>
    </w:tbl>
    <w:p w:rsidR="00607E8C" w:rsidRPr="00607E8C" w:rsidRDefault="00607E8C" w:rsidP="00607E8C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3831"/>
        <w:gridCol w:w="355"/>
        <w:gridCol w:w="1258"/>
        <w:gridCol w:w="3957"/>
      </w:tblGrid>
      <w:tr w:rsidR="00607E8C" w:rsidRPr="00842833" w:rsidTr="00035F8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401BD" w:rsidRDefault="003401BD" w:rsidP="00340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Rd. 4.2</w:t>
            </w:r>
          </w:p>
          <w:p w:rsidR="003401BD" w:rsidRDefault="003401BD" w:rsidP="003401BD">
            <w:pPr>
              <w:rPr>
                <w:rFonts w:cstheme="minorHAnsi"/>
              </w:rPr>
            </w:pPr>
          </w:p>
          <w:p w:rsidR="003401BD" w:rsidRDefault="003401BD" w:rsidP="003401BD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enabling act, act of admission, grants-in-aid, revenue sharing, categorical grant, block grant</w:t>
            </w:r>
          </w:p>
          <w:p w:rsidR="003401BD" w:rsidRDefault="003401BD" w:rsidP="003401BD">
            <w:pPr>
              <w:rPr>
                <w:rFonts w:cstheme="minorHAnsi"/>
              </w:rPr>
            </w:pPr>
          </w:p>
          <w:p w:rsidR="003401BD" w:rsidRPr="003401BD" w:rsidRDefault="003401BD" w:rsidP="003401BD">
            <w:pPr>
              <w:rPr>
                <w:rFonts w:cstheme="minorHAnsi"/>
              </w:rPr>
            </w:pPr>
            <w:r>
              <w:rPr>
                <w:rFonts w:cstheme="minorHAnsi"/>
              </w:rPr>
              <w:t>Due: 4.2 Cornell Notes and question #6 from pg. 103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401BD" w:rsidRDefault="003401BD" w:rsidP="00340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Amendments Quiz</w:t>
            </w:r>
          </w:p>
          <w:p w:rsidR="003401BD" w:rsidRPr="003401BD" w:rsidRDefault="003401BD" w:rsidP="00340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Unit 1 Review</w:t>
            </w: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401BD" w:rsidRDefault="003401BD" w:rsidP="00340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Rd. 4.3</w:t>
            </w:r>
          </w:p>
          <w:p w:rsidR="003401BD" w:rsidRDefault="003401BD" w:rsidP="003401BD">
            <w:pPr>
              <w:rPr>
                <w:rFonts w:cstheme="minorHAnsi"/>
              </w:rPr>
            </w:pPr>
          </w:p>
          <w:p w:rsidR="003401BD" w:rsidRDefault="003401BD" w:rsidP="003401BD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Vocabulary: interstate compact, Full Faith and Credit Clause, extradition</w:t>
            </w:r>
          </w:p>
          <w:p w:rsidR="003401BD" w:rsidRDefault="003401BD" w:rsidP="003401BD">
            <w:pPr>
              <w:rPr>
                <w:rFonts w:cstheme="minorHAnsi"/>
              </w:rPr>
            </w:pPr>
          </w:p>
          <w:p w:rsidR="003401BD" w:rsidRPr="003401BD" w:rsidRDefault="003401BD" w:rsidP="003401BD">
            <w:pPr>
              <w:rPr>
                <w:rFonts w:cstheme="minorHAnsi"/>
              </w:rPr>
            </w:pPr>
            <w:r>
              <w:rPr>
                <w:rFonts w:cstheme="minorHAnsi"/>
              </w:rPr>
              <w:t>Due: 4.3 Storyboard for each red subsection (read, 5 sentence summary, illustration and question w/answer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401BD" w:rsidRPr="003401BD" w:rsidRDefault="003401BD" w:rsidP="00340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Unit 1 Test</w:t>
            </w:r>
          </w:p>
        </w:tc>
      </w:tr>
      <w:tr w:rsidR="00607E8C" w:rsidRPr="00842833" w:rsidTr="00035F8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  <w:tr w:rsidR="00607E8C" w:rsidRPr="00842833" w:rsidTr="00035F8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E8C" w:rsidRPr="00842833" w:rsidRDefault="00607E8C" w:rsidP="00035F8D">
            <w:pPr>
              <w:rPr>
                <w:rFonts w:ascii="Verdana" w:hAnsi="Verdana"/>
                <w:sz w:val="20"/>
              </w:rPr>
            </w:pPr>
          </w:p>
        </w:tc>
      </w:tr>
      <w:tr w:rsidR="00607E8C" w:rsidRPr="00842833" w:rsidTr="00035F8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E8C" w:rsidRDefault="00607E8C" w:rsidP="00035F8D">
            <w:pPr>
              <w:rPr>
                <w:rFonts w:cstheme="minorHAnsi"/>
              </w:rPr>
            </w:pPr>
          </w:p>
          <w:p w:rsidR="003401BD" w:rsidRDefault="003401BD" w:rsidP="00340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One Pager Review (Unit 1)</w:t>
            </w:r>
          </w:p>
          <w:p w:rsidR="003401BD" w:rsidRDefault="003401BD" w:rsidP="003401BD">
            <w:pPr>
              <w:rPr>
                <w:rFonts w:cstheme="minorHAnsi"/>
              </w:rPr>
            </w:pPr>
          </w:p>
          <w:p w:rsidR="003401BD" w:rsidRPr="003401BD" w:rsidRDefault="003401BD" w:rsidP="003401BD">
            <w:pPr>
              <w:rPr>
                <w:rFonts w:cstheme="minorHAnsi"/>
              </w:rPr>
            </w:pPr>
            <w:r>
              <w:rPr>
                <w:rFonts w:cstheme="minorHAnsi"/>
              </w:rPr>
              <w:t>Due: Unit 1 Review “One Pager”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E8C" w:rsidRPr="00957A80" w:rsidRDefault="00607E8C" w:rsidP="00035F8D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72" w:rsidRDefault="00430872" w:rsidP="00842833">
      <w:pPr>
        <w:spacing w:after="0" w:line="240" w:lineRule="auto"/>
      </w:pPr>
      <w:r>
        <w:separator/>
      </w:r>
    </w:p>
  </w:endnote>
  <w:endnote w:type="continuationSeparator" w:id="0">
    <w:p w:rsidR="00430872" w:rsidRDefault="00430872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72" w:rsidRDefault="00430872" w:rsidP="00842833">
      <w:pPr>
        <w:spacing w:after="0" w:line="240" w:lineRule="auto"/>
      </w:pPr>
      <w:r>
        <w:separator/>
      </w:r>
    </w:p>
  </w:footnote>
  <w:footnote w:type="continuationSeparator" w:id="0">
    <w:p w:rsidR="00430872" w:rsidRDefault="00430872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itle"/>
      <w:id w:val="7780764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7A80" w:rsidRPr="00957A80" w:rsidRDefault="008F6EDD" w:rsidP="00957A80">
        <w:pPr>
          <w:pStyle w:val="Header"/>
          <w:tabs>
            <w:tab w:val="left" w:pos="2580"/>
            <w:tab w:val="left" w:pos="2985"/>
          </w:tabs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[Type the document title]</w:t>
        </w:r>
      </w:p>
    </w:sdtContent>
  </w:sdt>
  <w:sdt>
    <w:sdtPr>
      <w:rPr>
        <w:color w:val="1F497D" w:themeColor="text2"/>
      </w:rPr>
      <w:alias w:val="Auth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42833" w:rsidRPr="00607E8C" w:rsidRDefault="00BB3A35" w:rsidP="00607E8C">
        <w:pPr>
          <w:pStyle w:val="Header"/>
          <w:pBdr>
            <w:bottom w:val="single" w:sz="4" w:space="1" w:color="A5A5A5" w:themeColor="background1" w:themeShade="A5"/>
          </w:pBdr>
          <w:tabs>
            <w:tab w:val="clear" w:pos="4680"/>
            <w:tab w:val="clear" w:pos="9360"/>
            <w:tab w:val="left" w:pos="720"/>
            <w:tab w:val="left" w:pos="1440"/>
            <w:tab w:val="left" w:pos="2160"/>
          </w:tabs>
          <w:rPr>
            <w:color w:val="1F497D" w:themeColor="text2"/>
          </w:rPr>
        </w:pPr>
        <w:r>
          <w:rPr>
            <w:color w:val="1F497D" w:themeColor="text2"/>
          </w:rPr>
          <w:t>Devore, Yancey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648"/>
    <w:multiLevelType w:val="hybridMultilevel"/>
    <w:tmpl w:val="BE1E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11C"/>
    <w:multiLevelType w:val="hybridMultilevel"/>
    <w:tmpl w:val="F774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5163"/>
    <w:multiLevelType w:val="hybridMultilevel"/>
    <w:tmpl w:val="E59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95CAD"/>
    <w:multiLevelType w:val="hybridMultilevel"/>
    <w:tmpl w:val="67DC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556"/>
    <w:multiLevelType w:val="hybridMultilevel"/>
    <w:tmpl w:val="C98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1DB6"/>
    <w:multiLevelType w:val="hybridMultilevel"/>
    <w:tmpl w:val="57DA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4638F"/>
    <w:multiLevelType w:val="hybridMultilevel"/>
    <w:tmpl w:val="A41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4"/>
    <w:rsid w:val="00012371"/>
    <w:rsid w:val="000E4305"/>
    <w:rsid w:val="000E494B"/>
    <w:rsid w:val="00180A47"/>
    <w:rsid w:val="00183827"/>
    <w:rsid w:val="00231579"/>
    <w:rsid w:val="00240FC5"/>
    <w:rsid w:val="00286E95"/>
    <w:rsid w:val="002D1479"/>
    <w:rsid w:val="0033191D"/>
    <w:rsid w:val="003401BD"/>
    <w:rsid w:val="003678CB"/>
    <w:rsid w:val="00430872"/>
    <w:rsid w:val="00604E4F"/>
    <w:rsid w:val="00607E8C"/>
    <w:rsid w:val="00647CCC"/>
    <w:rsid w:val="007228E8"/>
    <w:rsid w:val="0074020D"/>
    <w:rsid w:val="00772FBC"/>
    <w:rsid w:val="007861A1"/>
    <w:rsid w:val="00842833"/>
    <w:rsid w:val="008430B7"/>
    <w:rsid w:val="008A3746"/>
    <w:rsid w:val="008F6EDD"/>
    <w:rsid w:val="00957A80"/>
    <w:rsid w:val="009D6217"/>
    <w:rsid w:val="00A70CEB"/>
    <w:rsid w:val="00B25D65"/>
    <w:rsid w:val="00BB3A35"/>
    <w:rsid w:val="00BD2A48"/>
    <w:rsid w:val="00BD6A61"/>
    <w:rsid w:val="00C22176"/>
    <w:rsid w:val="00C23D1F"/>
    <w:rsid w:val="00D73348"/>
    <w:rsid w:val="00D90FAA"/>
    <w:rsid w:val="00DD6804"/>
    <w:rsid w:val="00DF7A84"/>
    <w:rsid w:val="00F91F15"/>
    <w:rsid w:val="00FA4E66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B107F"/>
  <w15:docId w15:val="{A3D8D089-F033-4522-939A-2335312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semiHidden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tcott.MUHS.008\Application%20Data\Microsoft\Templates\TP101921379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TP101921379_template(2)</Template>
  <TotalTime>0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Devore, Yancey</dc:creator>
  <cp:keywords/>
  <dc:description/>
  <cp:lastModifiedBy>Devore, Yancey</cp:lastModifiedBy>
  <cp:revision>2</cp:revision>
  <dcterms:created xsi:type="dcterms:W3CDTF">2020-03-04T19:52:00Z</dcterms:created>
  <dcterms:modified xsi:type="dcterms:W3CDTF">2020-03-04T19:52:00Z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TC019213809991</vt:lpwstr>
  </property>
</Properties>
</file>